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A8" w:rsidRDefault="004903A8" w:rsidP="004903A8">
      <w:pPr>
        <w:pStyle w:val="2"/>
        <w:spacing w:before="120"/>
        <w:jc w:val="center"/>
        <w:rPr>
          <w:sz w:val="28"/>
        </w:rPr>
      </w:pPr>
      <w:r>
        <w:rPr>
          <w:sz w:val="28"/>
        </w:rPr>
        <w:t>Краткая презентация П</w:t>
      </w:r>
      <w:r w:rsidRPr="004C713E">
        <w:rPr>
          <w:sz w:val="28"/>
        </w:rPr>
        <w:t>рограммы</w:t>
      </w:r>
    </w:p>
    <w:p w:rsidR="004903A8" w:rsidRPr="004C713E" w:rsidRDefault="004903A8" w:rsidP="004903A8">
      <w:pPr>
        <w:pStyle w:val="2"/>
        <w:spacing w:before="120"/>
        <w:jc w:val="center"/>
        <w:rPr>
          <w:sz w:val="28"/>
        </w:rPr>
      </w:pPr>
    </w:p>
    <w:p w:rsidR="004903A8" w:rsidRPr="004C713E" w:rsidRDefault="004903A8" w:rsidP="004903A8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C713E">
        <w:rPr>
          <w:rFonts w:ascii="Times New Roman" w:hAnsi="Times New Roman"/>
          <w:b/>
          <w:i/>
          <w:sz w:val="28"/>
          <w:szCs w:val="28"/>
          <w:u w:val="single"/>
        </w:rPr>
        <w:t>Возрастные и иные категории детей, на которых ориентирована программа</w:t>
      </w:r>
    </w:p>
    <w:p w:rsidR="004903A8" w:rsidRPr="004C713E" w:rsidRDefault="004903A8" w:rsidP="004903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13E">
        <w:rPr>
          <w:rFonts w:ascii="Times New Roman" w:hAnsi="Times New Roman"/>
          <w:sz w:val="28"/>
          <w:szCs w:val="28"/>
        </w:rPr>
        <w:t>Программа ориентирована на развитие детей от 1 года 6 мес</w:t>
      </w:r>
      <w:r>
        <w:rPr>
          <w:rFonts w:ascii="Times New Roman" w:hAnsi="Times New Roman"/>
          <w:sz w:val="28"/>
          <w:szCs w:val="28"/>
        </w:rPr>
        <w:t xml:space="preserve">яцев </w:t>
      </w:r>
      <w:r w:rsidRPr="004C713E">
        <w:rPr>
          <w:rFonts w:ascii="Times New Roman" w:hAnsi="Times New Roman"/>
          <w:sz w:val="28"/>
          <w:szCs w:val="28"/>
        </w:rPr>
        <w:t xml:space="preserve">до прекращения образовательных отношений в группах: </w:t>
      </w:r>
    </w:p>
    <w:p w:rsidR="004903A8" w:rsidRPr="004C713E" w:rsidRDefault="004903A8" w:rsidP="004903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7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13E">
        <w:rPr>
          <w:rFonts w:ascii="Times New Roman" w:hAnsi="Times New Roman"/>
          <w:sz w:val="28"/>
          <w:szCs w:val="28"/>
        </w:rPr>
        <w:t>раннего возраста (от 1г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4C713E">
        <w:rPr>
          <w:rFonts w:ascii="Times New Roman" w:hAnsi="Times New Roman"/>
          <w:sz w:val="28"/>
          <w:szCs w:val="28"/>
        </w:rPr>
        <w:t xml:space="preserve"> 6 мес</w:t>
      </w:r>
      <w:r>
        <w:rPr>
          <w:rFonts w:ascii="Times New Roman" w:hAnsi="Times New Roman"/>
          <w:sz w:val="28"/>
          <w:szCs w:val="28"/>
        </w:rPr>
        <w:t xml:space="preserve">яцев </w:t>
      </w:r>
      <w:r w:rsidRPr="004C713E">
        <w:rPr>
          <w:rFonts w:ascii="Times New Roman" w:hAnsi="Times New Roman"/>
          <w:sz w:val="28"/>
          <w:szCs w:val="28"/>
        </w:rPr>
        <w:t xml:space="preserve"> до 2  лет);</w:t>
      </w:r>
    </w:p>
    <w:p w:rsidR="004903A8" w:rsidRPr="004C713E" w:rsidRDefault="004903A8" w:rsidP="004903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4C713E">
        <w:rPr>
          <w:rFonts w:ascii="Times New Roman" w:hAnsi="Times New Roman"/>
          <w:sz w:val="28"/>
          <w:szCs w:val="28"/>
        </w:rPr>
        <w:t xml:space="preserve">первая младшая группа (от 2 до 3 лет); </w:t>
      </w:r>
    </w:p>
    <w:p w:rsidR="004903A8" w:rsidRDefault="004903A8" w:rsidP="004903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13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13E">
        <w:rPr>
          <w:rFonts w:ascii="Times New Roman" w:hAnsi="Times New Roman"/>
          <w:sz w:val="28"/>
          <w:szCs w:val="28"/>
        </w:rPr>
        <w:t>младший дош</w:t>
      </w:r>
      <w:r>
        <w:rPr>
          <w:rFonts w:ascii="Times New Roman" w:hAnsi="Times New Roman"/>
          <w:sz w:val="28"/>
          <w:szCs w:val="28"/>
        </w:rPr>
        <w:t xml:space="preserve">кольный возраст </w:t>
      </w:r>
      <w:r w:rsidRPr="004C713E">
        <w:rPr>
          <w:rFonts w:ascii="Times New Roman" w:hAnsi="Times New Roman"/>
          <w:sz w:val="28"/>
          <w:szCs w:val="28"/>
        </w:rPr>
        <w:t xml:space="preserve">(от </w:t>
      </w:r>
      <w:r>
        <w:rPr>
          <w:rFonts w:ascii="Times New Roman" w:hAnsi="Times New Roman"/>
          <w:sz w:val="28"/>
          <w:szCs w:val="28"/>
        </w:rPr>
        <w:t>3</w:t>
      </w:r>
      <w:r w:rsidRPr="004C713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4</w:t>
      </w:r>
      <w:r w:rsidRPr="004C713E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) -  </w:t>
      </w:r>
      <w:r w:rsidRPr="004C713E">
        <w:rPr>
          <w:rFonts w:ascii="Times New Roman" w:hAnsi="Times New Roman"/>
          <w:sz w:val="28"/>
          <w:szCs w:val="28"/>
        </w:rPr>
        <w:t xml:space="preserve">вторая младшая;  </w:t>
      </w:r>
    </w:p>
    <w:p w:rsidR="004903A8" w:rsidRPr="004C713E" w:rsidRDefault="004903A8" w:rsidP="004903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C713E">
        <w:rPr>
          <w:rFonts w:ascii="Times New Roman" w:hAnsi="Times New Roman"/>
          <w:sz w:val="28"/>
          <w:szCs w:val="28"/>
        </w:rPr>
        <w:t xml:space="preserve"> младший дош</w:t>
      </w:r>
      <w:r>
        <w:rPr>
          <w:rFonts w:ascii="Times New Roman" w:hAnsi="Times New Roman"/>
          <w:sz w:val="28"/>
          <w:szCs w:val="28"/>
        </w:rPr>
        <w:t xml:space="preserve">кольный возраст </w:t>
      </w:r>
      <w:r w:rsidRPr="004C713E">
        <w:rPr>
          <w:rFonts w:ascii="Times New Roman" w:hAnsi="Times New Roman"/>
          <w:sz w:val="28"/>
          <w:szCs w:val="28"/>
        </w:rPr>
        <w:t xml:space="preserve">(от </w:t>
      </w:r>
      <w:r>
        <w:rPr>
          <w:rFonts w:ascii="Times New Roman" w:hAnsi="Times New Roman"/>
          <w:sz w:val="28"/>
          <w:szCs w:val="28"/>
        </w:rPr>
        <w:t>4</w:t>
      </w:r>
      <w:r w:rsidRPr="004C713E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5 лет) - </w:t>
      </w:r>
      <w:r w:rsidRPr="004C713E">
        <w:rPr>
          <w:rFonts w:ascii="Times New Roman" w:hAnsi="Times New Roman"/>
          <w:sz w:val="28"/>
          <w:szCs w:val="28"/>
        </w:rPr>
        <w:t>средняя группа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03A8" w:rsidRPr="004C713E" w:rsidRDefault="004903A8" w:rsidP="004903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13E">
        <w:rPr>
          <w:rFonts w:ascii="Times New Roman" w:hAnsi="Times New Roman"/>
          <w:sz w:val="28"/>
          <w:szCs w:val="28"/>
        </w:rPr>
        <w:t xml:space="preserve">- старший дошкольный возраст (от 5 до 6 лет)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C713E">
        <w:rPr>
          <w:rFonts w:ascii="Times New Roman" w:hAnsi="Times New Roman"/>
          <w:sz w:val="28"/>
          <w:szCs w:val="28"/>
        </w:rPr>
        <w:t>старшая группа;</w:t>
      </w:r>
    </w:p>
    <w:p w:rsidR="004903A8" w:rsidRPr="00D740BA" w:rsidRDefault="004903A8" w:rsidP="004903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C713E">
        <w:rPr>
          <w:rFonts w:ascii="Times New Roman" w:hAnsi="Times New Roman"/>
          <w:sz w:val="28"/>
          <w:szCs w:val="28"/>
        </w:rPr>
        <w:t xml:space="preserve">старший дошкольный возраст (от 6 до 7-8 лет)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C713E">
        <w:rPr>
          <w:rFonts w:ascii="Times New Roman" w:hAnsi="Times New Roman"/>
          <w:sz w:val="28"/>
          <w:szCs w:val="28"/>
        </w:rPr>
        <w:t>подготовител</w:t>
      </w:r>
      <w:r>
        <w:rPr>
          <w:rFonts w:ascii="Times New Roman" w:hAnsi="Times New Roman"/>
          <w:sz w:val="28"/>
          <w:szCs w:val="28"/>
        </w:rPr>
        <w:t>ьная к обучению в школе группа.</w:t>
      </w:r>
    </w:p>
    <w:p w:rsidR="004903A8" w:rsidRPr="004C713E" w:rsidRDefault="004903A8" w:rsidP="004903A8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C713E">
        <w:rPr>
          <w:rFonts w:ascii="Times New Roman" w:hAnsi="Times New Roman"/>
          <w:b/>
          <w:i/>
          <w:sz w:val="28"/>
          <w:szCs w:val="28"/>
          <w:u w:val="single"/>
        </w:rPr>
        <w:t>Используемые образовательные  программы</w:t>
      </w:r>
    </w:p>
    <w:p w:rsidR="004903A8" w:rsidRPr="004C713E" w:rsidRDefault="004903A8" w:rsidP="004903A8">
      <w:pPr>
        <w:jc w:val="both"/>
        <w:rPr>
          <w:rFonts w:ascii="Times New Roman" w:hAnsi="Times New Roman"/>
          <w:sz w:val="28"/>
          <w:szCs w:val="28"/>
        </w:rPr>
      </w:pPr>
      <w:r w:rsidRPr="004C713E">
        <w:rPr>
          <w:rFonts w:ascii="Times New Roman" w:hAnsi="Times New Roman"/>
          <w:sz w:val="28"/>
          <w:szCs w:val="28"/>
        </w:rPr>
        <w:t>Обязательная часть программы составлена на основе «Федеральной образовательной программы дошкольного образования» (Утверждена приказом Министра просвещения Российской Федерации 25 ноября 2022 года № 1028).</w:t>
      </w:r>
    </w:p>
    <w:p w:rsidR="004903A8" w:rsidRPr="00562280" w:rsidRDefault="004903A8" w:rsidP="004903A8">
      <w:pPr>
        <w:jc w:val="both"/>
        <w:rPr>
          <w:rFonts w:ascii="Times New Roman" w:hAnsi="Times New Roman"/>
          <w:sz w:val="28"/>
          <w:szCs w:val="28"/>
        </w:rPr>
      </w:pPr>
      <w:r w:rsidRPr="00562280">
        <w:rPr>
          <w:rFonts w:ascii="Times New Roman" w:hAnsi="Times New Roman"/>
          <w:sz w:val="28"/>
          <w:szCs w:val="28"/>
        </w:rPr>
        <w:t xml:space="preserve">Коррекционная работа по развитию речи детей строится по программам: Т.Б. Филичева, Г.В. Чиркина. Устранение общего недоразвития речи у детей дошкольного возраста: прак. пособие / </w:t>
      </w:r>
      <w:r>
        <w:rPr>
          <w:rFonts w:ascii="Times New Roman" w:hAnsi="Times New Roman"/>
          <w:sz w:val="28"/>
          <w:szCs w:val="28"/>
        </w:rPr>
        <w:t>-</w:t>
      </w:r>
      <w:r w:rsidRPr="00562280">
        <w:rPr>
          <w:rFonts w:ascii="Times New Roman" w:hAnsi="Times New Roman"/>
          <w:sz w:val="28"/>
          <w:szCs w:val="28"/>
        </w:rPr>
        <w:t xml:space="preserve">3 издание, </w:t>
      </w:r>
      <w:r>
        <w:rPr>
          <w:rFonts w:ascii="Times New Roman" w:hAnsi="Times New Roman"/>
          <w:sz w:val="28"/>
          <w:szCs w:val="28"/>
        </w:rPr>
        <w:t>-</w:t>
      </w:r>
      <w:r w:rsidRPr="00562280">
        <w:rPr>
          <w:rFonts w:ascii="Times New Roman" w:hAnsi="Times New Roman"/>
          <w:sz w:val="28"/>
          <w:szCs w:val="28"/>
        </w:rPr>
        <w:t>М.: Айрис-пресс, 2004</w:t>
      </w:r>
    </w:p>
    <w:p w:rsidR="004903A8" w:rsidRPr="00562280" w:rsidRDefault="004903A8" w:rsidP="004903A8">
      <w:pPr>
        <w:jc w:val="both"/>
        <w:rPr>
          <w:rFonts w:ascii="Times New Roman" w:hAnsi="Times New Roman"/>
          <w:sz w:val="28"/>
          <w:szCs w:val="28"/>
        </w:rPr>
      </w:pPr>
      <w:r w:rsidRPr="00562280">
        <w:rPr>
          <w:rFonts w:ascii="Times New Roman" w:hAnsi="Times New Roman"/>
          <w:sz w:val="28"/>
          <w:szCs w:val="28"/>
        </w:rPr>
        <w:t xml:space="preserve">Нищева Н.В. Система коррекционной работы в логопедической группе для детей с ОНР. </w:t>
      </w:r>
      <w:r>
        <w:rPr>
          <w:rFonts w:ascii="Times New Roman" w:hAnsi="Times New Roman"/>
          <w:sz w:val="28"/>
          <w:szCs w:val="28"/>
        </w:rPr>
        <w:t>-</w:t>
      </w:r>
      <w:r w:rsidRPr="00562280">
        <w:rPr>
          <w:rFonts w:ascii="Times New Roman" w:hAnsi="Times New Roman"/>
          <w:sz w:val="28"/>
          <w:szCs w:val="28"/>
        </w:rPr>
        <w:t>С-Пб.: Детство-пресс, 2005.</w:t>
      </w:r>
    </w:p>
    <w:p w:rsidR="007D5B74" w:rsidRPr="007D5B74" w:rsidRDefault="004903A8" w:rsidP="007D5B7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E43C9">
        <w:rPr>
          <w:sz w:val="28"/>
          <w:szCs w:val="28"/>
        </w:rPr>
        <w:t xml:space="preserve">В части, формируемой участниками образовательных отношений по приоритетному направлению ДОО используются региональные материалы и парциальная программа дошкольного образования </w:t>
      </w:r>
      <w:r w:rsidR="007D5B74" w:rsidRPr="007D5B74">
        <w:rPr>
          <w:sz w:val="28"/>
          <w:szCs w:val="28"/>
        </w:rPr>
        <w:t>«Социально-эмоциональное развитие детей дошкольного возраста». 6—7 лет: методическое пособие / И. А. Дворецкая, Е. В. Горинова, Н. Е. Рычка.  УДК 373.2.0</w:t>
      </w:r>
    </w:p>
    <w:p w:rsidR="004903A8" w:rsidRPr="007D5B74" w:rsidRDefault="004903A8" w:rsidP="007D5B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903A8" w:rsidRPr="004C713E" w:rsidRDefault="004903A8" w:rsidP="004903A8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4C713E">
        <w:rPr>
          <w:rFonts w:ascii="Times New Roman" w:hAnsi="Times New Roman"/>
          <w:b/>
          <w:i/>
          <w:sz w:val="28"/>
          <w:szCs w:val="28"/>
          <w:u w:val="single"/>
        </w:rPr>
        <w:t>Характеристика взаимодействия педаго</w:t>
      </w:r>
      <w:r>
        <w:rPr>
          <w:rFonts w:ascii="Times New Roman" w:hAnsi="Times New Roman"/>
          <w:b/>
          <w:i/>
          <w:sz w:val="28"/>
          <w:szCs w:val="28"/>
          <w:u w:val="single"/>
        </w:rPr>
        <w:t>гического коллектива с семьями обучающихся</w:t>
      </w:r>
    </w:p>
    <w:p w:rsidR="004903A8" w:rsidRPr="004C713E" w:rsidRDefault="004903A8" w:rsidP="004903A8">
      <w:pPr>
        <w:pStyle w:val="2"/>
        <w:ind w:left="0"/>
        <w:jc w:val="both"/>
        <w:rPr>
          <w:b w:val="0"/>
          <w:i/>
          <w:sz w:val="28"/>
        </w:rPr>
      </w:pPr>
      <w:r w:rsidRPr="004C713E">
        <w:rPr>
          <w:b w:val="0"/>
          <w:sz w:val="28"/>
        </w:rPr>
        <w:t>Взаимодействие педагогического</w:t>
      </w:r>
      <w:r>
        <w:rPr>
          <w:b w:val="0"/>
          <w:sz w:val="28"/>
        </w:rPr>
        <w:t xml:space="preserve"> коллектива ДОО</w:t>
      </w:r>
      <w:r w:rsidRPr="004C713E">
        <w:rPr>
          <w:b w:val="0"/>
          <w:sz w:val="28"/>
        </w:rPr>
        <w:t xml:space="preserve"> с семьями детей строится на принципах:</w:t>
      </w:r>
    </w:p>
    <w:p w:rsidR="004903A8" w:rsidRPr="004C713E" w:rsidRDefault="004903A8" w:rsidP="004903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13E">
        <w:rPr>
          <w:rFonts w:ascii="Times New Roman" w:hAnsi="Times New Roman"/>
          <w:sz w:val="28"/>
          <w:szCs w:val="28"/>
        </w:rPr>
        <w:t>- тесное сотрудничество  с семьёй по вопросам развития ребёнка;</w:t>
      </w:r>
    </w:p>
    <w:p w:rsidR="004903A8" w:rsidRPr="004C713E" w:rsidRDefault="004903A8" w:rsidP="004903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13E">
        <w:rPr>
          <w:rFonts w:ascii="Times New Roman" w:hAnsi="Times New Roman"/>
          <w:sz w:val="28"/>
          <w:szCs w:val="28"/>
        </w:rPr>
        <w:t>- оказание семьям консультативной психолого-педагогической поддержки в воспитании, обучении и развитии ребёнка;</w:t>
      </w:r>
    </w:p>
    <w:p w:rsidR="004903A8" w:rsidRPr="004C713E" w:rsidRDefault="004903A8" w:rsidP="004903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открытость ДОО</w:t>
      </w:r>
      <w:r w:rsidRPr="004C713E">
        <w:rPr>
          <w:rFonts w:ascii="Times New Roman" w:hAnsi="Times New Roman"/>
          <w:sz w:val="28"/>
          <w:szCs w:val="28"/>
        </w:rPr>
        <w:t>, обеспечивающая активное участие родителей (законных представителей) в педагогическом процессе группы, МБДОУ;</w:t>
      </w:r>
    </w:p>
    <w:p w:rsidR="004903A8" w:rsidRPr="004C713E" w:rsidRDefault="004903A8" w:rsidP="004903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13E">
        <w:rPr>
          <w:rFonts w:ascii="Times New Roman" w:hAnsi="Times New Roman"/>
          <w:sz w:val="28"/>
          <w:szCs w:val="28"/>
        </w:rPr>
        <w:lastRenderedPageBreak/>
        <w:t>- осознание родителями (законными представителями) и педагогами важности полноценного проживания ребенком всех этапов детства (раннего и дошкольного возраста), обогащение (амплификация) детского развития;</w:t>
      </w:r>
    </w:p>
    <w:p w:rsidR="004903A8" w:rsidRPr="004C713E" w:rsidRDefault="004903A8" w:rsidP="004903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13E">
        <w:rPr>
          <w:rFonts w:ascii="Times New Roman" w:hAnsi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903A8" w:rsidRPr="004C713E" w:rsidRDefault="004903A8" w:rsidP="004903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713E">
        <w:rPr>
          <w:rFonts w:ascii="Times New Roman" w:hAnsi="Times New Roman"/>
          <w:sz w:val="28"/>
          <w:szCs w:val="28"/>
        </w:rPr>
        <w:t xml:space="preserve">- приобщение детей в </w:t>
      </w:r>
      <w:r>
        <w:rPr>
          <w:rFonts w:ascii="Times New Roman" w:hAnsi="Times New Roman"/>
          <w:sz w:val="28"/>
          <w:szCs w:val="28"/>
        </w:rPr>
        <w:t>детском саду и в</w:t>
      </w:r>
      <w:r w:rsidRPr="004C713E">
        <w:rPr>
          <w:rFonts w:ascii="Times New Roman" w:hAnsi="Times New Roman"/>
          <w:sz w:val="28"/>
          <w:szCs w:val="28"/>
        </w:rPr>
        <w:t xml:space="preserve">  семье к социокультурным нормам, традициям семьи, общества и государства.</w:t>
      </w:r>
    </w:p>
    <w:p w:rsidR="004903A8" w:rsidRPr="004C713E" w:rsidRDefault="004903A8" w:rsidP="004903A8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4C713E">
        <w:rPr>
          <w:rFonts w:ascii="Times New Roman" w:hAnsi="Times New Roman"/>
          <w:sz w:val="28"/>
          <w:szCs w:val="28"/>
        </w:rPr>
        <w:t xml:space="preserve">Педагоги используют интерактивные формы взаимодействия с родителями: </w:t>
      </w:r>
      <w:r w:rsidRPr="004C713E">
        <w:rPr>
          <w:rFonts w:ascii="Times New Roman" w:hAnsi="Times New Roman"/>
          <w:spacing w:val="-4"/>
          <w:sz w:val="28"/>
          <w:szCs w:val="28"/>
        </w:rPr>
        <w:t>«круглые столы», тренинги, дискуссии, практические занятия-консультации, индивидуальные беседы и разговоры, тестирование и анкетирование родителей (законных представителей), проведение совместных мероприятий педагогов с детьми и родителями (законными представителями), «картотека общих дел» и др.</w:t>
      </w:r>
    </w:p>
    <w:p w:rsidR="004903A8" w:rsidRPr="00F24928" w:rsidRDefault="004903A8" w:rsidP="004903A8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6BAB" w:rsidRDefault="00436BAB">
      <w:bookmarkStart w:id="0" w:name="_GoBack"/>
      <w:bookmarkEnd w:id="0"/>
    </w:p>
    <w:sectPr w:rsidR="00436BAB" w:rsidSect="004903A8">
      <w:footerReference w:type="even" r:id="rId6"/>
      <w:footerReference w:type="default" r:id="rId7"/>
      <w:pgSz w:w="11906" w:h="16838"/>
      <w:pgMar w:top="709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017" w:rsidRDefault="007B3017" w:rsidP="006C46B0">
      <w:pPr>
        <w:spacing w:after="0" w:line="240" w:lineRule="auto"/>
      </w:pPr>
      <w:r>
        <w:separator/>
      </w:r>
    </w:p>
  </w:endnote>
  <w:endnote w:type="continuationSeparator" w:id="1">
    <w:p w:rsidR="007B3017" w:rsidRDefault="007B3017" w:rsidP="006C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E" w:rsidRDefault="00FA4E9D">
    <w:pPr>
      <w:pStyle w:val="a3"/>
      <w:spacing w:line="14" w:lineRule="auto"/>
      <w:jc w:val="left"/>
      <w:rPr>
        <w:sz w:val="20"/>
      </w:rPr>
    </w:pPr>
    <w:r w:rsidRPr="00FA4E9D">
      <w:rPr>
        <w:noProof/>
        <w:sz w:val="21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left:0;text-align:left;margin-left:36.7pt;margin-top:565.3pt;width:17.6pt;height:13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" filled="f" stroked="f">
          <v:textbox inset="0,0,0,0">
            <w:txbxContent>
              <w:p w:rsidR="00007A4E" w:rsidRDefault="00FA4E9D">
                <w:pPr>
                  <w:spacing w:before="12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4903A8">
                  <w:rPr>
                    <w:rFonts w:ascii="Trebuchet MS"/>
                    <w:w w:val="11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903A8">
                  <w:rPr>
                    <w:rFonts w:ascii="Trebuchet MS"/>
                    <w:noProof/>
                    <w:w w:val="110"/>
                    <w:sz w:val="20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CAF" w:rsidRDefault="00FA4E9D">
    <w:pPr>
      <w:pStyle w:val="a5"/>
      <w:jc w:val="center"/>
    </w:pPr>
    <w:r>
      <w:fldChar w:fldCharType="begin"/>
    </w:r>
    <w:r w:rsidR="004903A8">
      <w:instrText>PAGE   \* MERGEFORMAT</w:instrText>
    </w:r>
    <w:r>
      <w:fldChar w:fldCharType="separate"/>
    </w:r>
    <w:r w:rsidR="007D5B74">
      <w:rPr>
        <w:noProof/>
      </w:rPr>
      <w:t>2</w:t>
    </w:r>
    <w:r>
      <w:fldChar w:fldCharType="end"/>
    </w:r>
  </w:p>
  <w:p w:rsidR="00007A4E" w:rsidRDefault="007B3017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017" w:rsidRDefault="007B3017" w:rsidP="006C46B0">
      <w:pPr>
        <w:spacing w:after="0" w:line="240" w:lineRule="auto"/>
      </w:pPr>
      <w:r>
        <w:separator/>
      </w:r>
    </w:p>
  </w:footnote>
  <w:footnote w:type="continuationSeparator" w:id="1">
    <w:p w:rsidR="007B3017" w:rsidRDefault="007B3017" w:rsidP="006C4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83E05"/>
    <w:rsid w:val="00383E05"/>
    <w:rsid w:val="00436BAB"/>
    <w:rsid w:val="004903A8"/>
    <w:rsid w:val="00507E09"/>
    <w:rsid w:val="006C46B0"/>
    <w:rsid w:val="00700C7A"/>
    <w:rsid w:val="007B3017"/>
    <w:rsid w:val="007D5B74"/>
    <w:rsid w:val="00DE0E19"/>
    <w:rsid w:val="00FA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4903A8"/>
    <w:pPr>
      <w:widowControl w:val="0"/>
      <w:autoSpaceDE w:val="0"/>
      <w:autoSpaceDN w:val="0"/>
      <w:spacing w:after="0" w:line="240" w:lineRule="auto"/>
      <w:ind w:left="533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3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903A8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903A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90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3A8"/>
    <w:rPr>
      <w:rFonts w:ascii="Calibri" w:eastAsia="Times New Roman" w:hAnsi="Calibri" w:cs="Times New Roman"/>
    </w:rPr>
  </w:style>
  <w:style w:type="paragraph" w:styleId="a7">
    <w:name w:val="Normal (Web)"/>
    <w:basedOn w:val="a"/>
    <w:rsid w:val="007D5B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4903A8"/>
    <w:pPr>
      <w:widowControl w:val="0"/>
      <w:autoSpaceDE w:val="0"/>
      <w:autoSpaceDN w:val="0"/>
      <w:spacing w:after="0" w:line="240" w:lineRule="auto"/>
      <w:ind w:left="533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3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903A8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4">
    <w:name w:val="Основной текст Знак"/>
    <w:basedOn w:val="a0"/>
    <w:link w:val="a3"/>
    <w:uiPriority w:val="1"/>
    <w:rsid w:val="004903A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5">
    <w:name w:val="footer"/>
    <w:basedOn w:val="a"/>
    <w:link w:val="a6"/>
    <w:uiPriority w:val="99"/>
    <w:unhideWhenUsed/>
    <w:rsid w:val="004903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903A8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202205</cp:lastModifiedBy>
  <cp:revision>3</cp:revision>
  <dcterms:created xsi:type="dcterms:W3CDTF">2023-09-07T08:24:00Z</dcterms:created>
  <dcterms:modified xsi:type="dcterms:W3CDTF">2023-10-15T15:40:00Z</dcterms:modified>
</cp:coreProperties>
</file>